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112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694"/>
        <w:gridCol w:w="2409"/>
        <w:gridCol w:w="1985"/>
      </w:tblGrid>
      <w:tr w:rsidR="00EF4E5B" w:rsidRPr="00B42E68" w:rsidTr="00EF4E5B">
        <w:tc>
          <w:tcPr>
            <w:tcW w:w="2268" w:type="dxa"/>
          </w:tcPr>
          <w:bookmarkStart w:id="0" w:name="Архангельск___(8182)63-90-72__"/>
          <w:bookmarkStart w:id="1" w:name="_GoBack"/>
          <w:bookmarkEnd w:id="1"/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рхангельск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(8182)63-90-72</w:t>
              </w:r>
            </w:hyperlink>
          </w:p>
        </w:tc>
        <w:bookmarkStart w:id="2" w:name="Ижевск___(3412)26-03-58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жевск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(3412)26-03-58</w:t>
              </w:r>
            </w:hyperlink>
          </w:p>
        </w:tc>
        <w:bookmarkStart w:id="3" w:name="Магнитогорск___(3519)55-03-1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агнитогорск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(3519)55-03-13</w:t>
              </w:r>
            </w:hyperlink>
          </w:p>
        </w:tc>
        <w:bookmarkStart w:id="4" w:name="Пермь___(342)205-81-47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П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ермь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(342)205-81-47</w:t>
              </w:r>
            </w:hyperlink>
          </w:p>
        </w:tc>
        <w:bookmarkStart w:id="5" w:name="Сургут___(3462)77-98-35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ургут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(3462)77-98-35</w:t>
              </w:r>
            </w:hyperlink>
          </w:p>
        </w:tc>
      </w:tr>
      <w:bookmarkStart w:id="6" w:name="Астана___(7172)727-132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стана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(7172)727-132</w:t>
              </w:r>
            </w:hyperlink>
          </w:p>
        </w:tc>
        <w:bookmarkStart w:id="7" w:name="Иркутск___(395)279-98-46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ркутск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(395)279-98-46</w:t>
              </w:r>
            </w:hyperlink>
          </w:p>
        </w:tc>
        <w:bookmarkStart w:id="8" w:name="Москва___(495)268-04-70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осква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(495)268-04-70</w:t>
              </w:r>
            </w:hyperlink>
          </w:p>
        </w:tc>
        <w:bookmarkStart w:id="9" w:name="Ростов-на-Дону___(863)308-18-15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Р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остов-на-Дону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(863)308-18-15</w:t>
              </w:r>
            </w:hyperlink>
          </w:p>
        </w:tc>
        <w:bookmarkStart w:id="10" w:name="Тверь___(4822)63-31-35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Т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верь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(4822)63-31-35</w:t>
              </w:r>
            </w:hyperlink>
          </w:p>
        </w:tc>
      </w:tr>
      <w:bookmarkStart w:id="11" w:name="Астрахань___(8512)99-46-04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страхань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(8512)99-46-04</w:t>
              </w:r>
            </w:hyperlink>
          </w:p>
        </w:tc>
        <w:bookmarkStart w:id="12" w:name="Казань___(843)206-01-48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азань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(843)206-01-48</w:t>
              </w:r>
            </w:hyperlink>
          </w:p>
        </w:tc>
        <w:bookmarkStart w:id="13" w:name="Мурманск___(8152)59-64-9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урманск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(8152)59-64-93</w:t>
              </w:r>
            </w:hyperlink>
          </w:p>
        </w:tc>
        <w:bookmarkStart w:id="14" w:name="Рязань___(4912)46-61-64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Р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язань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(4912)46-61-64</w:t>
              </w:r>
            </w:hyperlink>
          </w:p>
        </w:tc>
        <w:bookmarkStart w:id="15" w:name="Томск___(3822)98-41-53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Т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омск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(3822)98-41-53</w:t>
              </w:r>
            </w:hyperlink>
          </w:p>
        </w:tc>
      </w:tr>
      <w:bookmarkStart w:id="16" w:name="Барнаул___(3852)73-04-60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арнаул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(3852)73-04-60</w:t>
              </w:r>
            </w:hyperlink>
          </w:p>
        </w:tc>
        <w:bookmarkStart w:id="17" w:name="Калининград___(4012)72-03-8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алининград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(4012)72-03-81</w:t>
              </w:r>
            </w:hyperlink>
          </w:p>
        </w:tc>
        <w:bookmarkStart w:id="18" w:name="Набережные_Челны___(8552)20-53-41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абережные</w:t>
            </w:r>
            <w:r>
              <w:rPr>
                <w:rStyle w:val="a6"/>
                <w:b/>
                <w:color w:val="000000"/>
                <w:sz w:val="15"/>
                <w:szCs w:val="15"/>
                <w:u w:val="none"/>
              </w:rPr>
              <w:t xml:space="preserve"> 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Челны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(8552)20-53-41</w:t>
              </w:r>
            </w:hyperlink>
          </w:p>
        </w:tc>
        <w:bookmarkStart w:id="19" w:name="Самара___(846)206-03-16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амара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(846)206-03-16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B42E68">
              <w:rPr>
                <w:b/>
                <w:sz w:val="15"/>
                <w:szCs w:val="15"/>
              </w:rPr>
              <w:t>ула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(4872)74-02-29</w:t>
            </w:r>
          </w:p>
        </w:tc>
      </w:tr>
      <w:bookmarkStart w:id="20" w:name="Белгород___(4722)40-23-64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елгород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(4722)40-23-64</w:t>
              </w:r>
            </w:hyperlink>
          </w:p>
        </w:tc>
        <w:bookmarkStart w:id="21" w:name="Калуга___(4842)92-23-67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алуга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(4842)92-23-67</w:t>
              </w:r>
            </w:hyperlink>
          </w:p>
        </w:tc>
        <w:bookmarkStart w:id="22" w:name="Нижний_Новгород___(831)429-08-12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ижний</w:t>
            </w:r>
            <w:r>
              <w:rPr>
                <w:rStyle w:val="a6"/>
                <w:b/>
                <w:color w:val="000000"/>
                <w:sz w:val="15"/>
                <w:szCs w:val="15"/>
                <w:u w:val="none"/>
              </w:rPr>
              <w:t xml:space="preserve"> 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Новгород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(831)429-08-12</w:t>
              </w:r>
            </w:hyperlink>
          </w:p>
        </w:tc>
        <w:bookmarkStart w:id="23" w:name="Санкт-Петербург___(812)309-46-40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анкт-Петербург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(812)309-46-40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B42E68">
              <w:rPr>
                <w:b/>
                <w:sz w:val="15"/>
                <w:szCs w:val="15"/>
              </w:rPr>
              <w:t>юмень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(3452)66-21-18</w:t>
            </w:r>
          </w:p>
        </w:tc>
      </w:tr>
      <w:bookmarkStart w:id="24" w:name="Брянск___(4832)59-03-52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рянск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(4832)59-03-52</w:t>
              </w:r>
            </w:hyperlink>
          </w:p>
        </w:tc>
        <w:bookmarkStart w:id="25" w:name="Кемерово___(3842)65-04-62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емерово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(3842)65-04-62</w:t>
              </w:r>
            </w:hyperlink>
          </w:p>
        </w:tc>
        <w:bookmarkStart w:id="26" w:name="Новокузнецк___(3843)20-46-81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овокузнецк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(3843)20-46-81</w:t>
              </w:r>
            </w:hyperlink>
          </w:p>
        </w:tc>
        <w:bookmarkStart w:id="27" w:name="Саратов___(845)249-38-78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аратов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(845)249-38-78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У</w:t>
            </w:r>
            <w:r w:rsidRPr="00B42E68">
              <w:rPr>
                <w:b/>
                <w:sz w:val="15"/>
                <w:szCs w:val="15"/>
              </w:rPr>
              <w:t>льяновск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(8422)24-23-59</w:t>
            </w:r>
          </w:p>
        </w:tc>
      </w:tr>
      <w:bookmarkStart w:id="28" w:name="Владивосток___(423)249-28-31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ладивосток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(423)249-28-31</w:t>
              </w:r>
            </w:hyperlink>
          </w:p>
        </w:tc>
        <w:bookmarkStart w:id="29" w:name="Киров___(8332)68-02-04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иров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(8332)68-02-04</w:t>
              </w:r>
            </w:hyperlink>
          </w:p>
        </w:tc>
        <w:bookmarkStart w:id="30" w:name="Новосибирск___(383)227-86-7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овосибирск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(383)227-86-73</w:t>
              </w:r>
            </w:hyperlink>
          </w:p>
        </w:tc>
        <w:bookmarkStart w:id="31" w:name="Севастополь___(8692)22-31-93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евастополь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(8692)22-31-93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У</w:t>
            </w:r>
            <w:r w:rsidRPr="00B42E68">
              <w:rPr>
                <w:b/>
                <w:sz w:val="15"/>
                <w:szCs w:val="15"/>
              </w:rPr>
              <w:t>фа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(347)229-48-12</w:t>
            </w:r>
          </w:p>
        </w:tc>
      </w:tr>
      <w:bookmarkStart w:id="32" w:name="Волгоград___(844)278-03-48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олгоград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(844)278-03-48</w:t>
              </w:r>
            </w:hyperlink>
          </w:p>
        </w:tc>
        <w:bookmarkStart w:id="33" w:name="Краснодар___(861)203-40-90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раснодар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(861)203-40-90</w:t>
              </w:r>
            </w:hyperlink>
          </w:p>
        </w:tc>
        <w:bookmarkStart w:id="34" w:name="Омск___(3812)21-46-40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мск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(3812)21-46-40</w:t>
              </w:r>
            </w:hyperlink>
          </w:p>
        </w:tc>
        <w:bookmarkStart w:id="35" w:name="Симферополь___(3652)67-13-56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имферополь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(3652)67-13-56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Х</w:t>
            </w:r>
            <w:r w:rsidRPr="00B42E68">
              <w:rPr>
                <w:b/>
                <w:sz w:val="15"/>
                <w:szCs w:val="15"/>
              </w:rPr>
              <w:t>абаровск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(4212)92-98-04</w:t>
            </w:r>
          </w:p>
        </w:tc>
      </w:tr>
      <w:bookmarkStart w:id="36" w:name="Вологда___(8172)26-41-59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ологда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(8172)26-41-59</w:t>
              </w:r>
            </w:hyperlink>
          </w:p>
        </w:tc>
        <w:bookmarkStart w:id="37" w:name="Красноярск___(391)204-63-6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расноярск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(391)204-63-61</w:t>
              </w:r>
            </w:hyperlink>
          </w:p>
        </w:tc>
        <w:bookmarkStart w:id="38" w:name="Орел___(4862)44-53-42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рел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(4862)44-53-42</w:t>
              </w:r>
            </w:hyperlink>
          </w:p>
        </w:tc>
        <w:bookmarkStart w:id="39" w:name="Смоленск___(4812)29-41-54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моленск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(4812)29-41-54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Ч</w:t>
            </w:r>
            <w:r w:rsidRPr="00B42E68">
              <w:rPr>
                <w:b/>
                <w:sz w:val="15"/>
                <w:szCs w:val="15"/>
              </w:rPr>
              <w:t>елябинск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(351)202-03-61</w:t>
            </w:r>
          </w:p>
        </w:tc>
      </w:tr>
      <w:bookmarkStart w:id="40" w:name="Воронеж___(473)204-51-73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оронеж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(473)204-51-73</w:t>
              </w:r>
            </w:hyperlink>
          </w:p>
        </w:tc>
        <w:bookmarkStart w:id="41" w:name="Курск___(4712)77-13-04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(4712)77-13-04</w:t>
              </w:r>
            </w:hyperlink>
          </w:p>
        </w:tc>
        <w:bookmarkStart w:id="42" w:name="Оренбург___(3532)37-68-04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ренбург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(3532)37-68-04</w:t>
              </w:r>
            </w:hyperlink>
          </w:p>
        </w:tc>
        <w:bookmarkStart w:id="43" w:name="Сочи___(862)225-72-31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очи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(862)225-72-31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Ч</w:t>
            </w:r>
            <w:r w:rsidRPr="00B42E68">
              <w:rPr>
                <w:b/>
                <w:sz w:val="15"/>
                <w:szCs w:val="15"/>
              </w:rPr>
              <w:t>ереповец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(8202)49-02-64</w:t>
            </w:r>
          </w:p>
        </w:tc>
      </w:tr>
      <w:bookmarkStart w:id="44" w:name="Екатеринбург___(343)384-55-89_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Е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катеринбург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(343)384-55-89</w:t>
              </w:r>
            </w:hyperlink>
          </w:p>
        </w:tc>
        <w:bookmarkStart w:id="45" w:name="Липецк___(4742)52-20-8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Л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ипецк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(4742)52-20-81</w:t>
              </w:r>
            </w:hyperlink>
          </w:p>
        </w:tc>
        <w:bookmarkStart w:id="46" w:name="Пенза___(8412)22-31-16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П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енза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(8412)22-31-16</w:t>
              </w:r>
            </w:hyperlink>
          </w:p>
        </w:tc>
        <w:bookmarkStart w:id="47" w:name="Ставрополь___(8652)20-65-13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таврополь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(8652)20-65-13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Я</w:t>
            </w:r>
            <w:r w:rsidRPr="00B42E68">
              <w:rPr>
                <w:b/>
                <w:sz w:val="15"/>
                <w:szCs w:val="15"/>
              </w:rPr>
              <w:t>рославль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(4852)69-52-93</w:t>
            </w:r>
          </w:p>
        </w:tc>
      </w:tr>
      <w:bookmarkStart w:id="48" w:name="Иваново___(4932)77-34-06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ваново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(4932)77-34-06</w:t>
              </w:r>
            </w:hyperlink>
          </w:p>
        </w:tc>
        <w:tc>
          <w:tcPr>
            <w:tcW w:w="2127" w:type="dxa"/>
          </w:tcPr>
          <w:p w:rsidR="00EF4E5B" w:rsidRPr="00527F56" w:rsidRDefault="00EF4E5B" w:rsidP="00EF4E5B">
            <w:pPr>
              <w:shd w:val="clear" w:color="auto" w:fill="FFFFFF"/>
              <w:ind w:left="-111" w:right="-10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К</w:t>
            </w:r>
            <w:r w:rsidRPr="00527F56">
              <w:rPr>
                <w:b/>
                <w:sz w:val="15"/>
                <w:szCs w:val="15"/>
              </w:rPr>
              <w:t>иргизия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(996)312-96-26-47</w:t>
            </w:r>
          </w:p>
        </w:tc>
        <w:tc>
          <w:tcPr>
            <w:tcW w:w="2694" w:type="dxa"/>
          </w:tcPr>
          <w:p w:rsidR="00EF4E5B" w:rsidRPr="00527F56" w:rsidRDefault="00EF4E5B" w:rsidP="00EF4E5B">
            <w:pPr>
              <w:shd w:val="clear" w:color="auto" w:fill="FFFFFF"/>
              <w:ind w:left="-106" w:right="-112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К</w:t>
            </w:r>
            <w:r w:rsidRPr="00527F56">
              <w:rPr>
                <w:b/>
                <w:sz w:val="15"/>
                <w:szCs w:val="15"/>
              </w:rPr>
              <w:t>азахстан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(7273)495-231</w:t>
            </w:r>
          </w:p>
        </w:tc>
        <w:tc>
          <w:tcPr>
            <w:tcW w:w="2409" w:type="dxa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527F56">
              <w:rPr>
                <w:b/>
                <w:sz w:val="15"/>
                <w:szCs w:val="15"/>
              </w:rPr>
              <w:t>аджикистан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(992)427-82-92-69</w:t>
            </w: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  <w:tr w:rsidR="00EF4E5B" w:rsidRPr="00B42E68" w:rsidTr="00EF4E5B">
        <w:trPr>
          <w:trHeight w:val="61"/>
        </w:trPr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</w:p>
        </w:tc>
        <w:tc>
          <w:tcPr>
            <w:tcW w:w="2127" w:type="dxa"/>
          </w:tcPr>
          <w:p w:rsidR="00EF4E5B" w:rsidRPr="00527F56" w:rsidRDefault="00EF4E5B" w:rsidP="00EF4E5B">
            <w:pPr>
              <w:shd w:val="clear" w:color="auto" w:fill="FFFFFF"/>
              <w:ind w:left="-111" w:right="-103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694" w:type="dxa"/>
          </w:tcPr>
          <w:p w:rsidR="00EF4E5B" w:rsidRPr="00527F56" w:rsidRDefault="00EF4E5B" w:rsidP="00EF4E5B">
            <w:pPr>
              <w:shd w:val="clear" w:color="auto" w:fill="FFFFFF"/>
              <w:ind w:left="-106" w:right="-112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09" w:type="dxa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  <w:tr w:rsidR="00EF4E5B" w:rsidRPr="00D408AF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</w:p>
        </w:tc>
        <w:tc>
          <w:tcPr>
            <w:tcW w:w="7230" w:type="dxa"/>
            <w:gridSpan w:val="3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sz w:val="20"/>
              </w:rPr>
              <w:t xml:space="preserve">Единый адрес для всех регионов: </w:t>
            </w:r>
            <w:r w:rsidR="00D408AF">
              <w:rPr>
                <w:b/>
                <w:sz w:val="20"/>
              </w:rPr>
              <w:fldChar w:fldCharType="begin"/>
            </w:r>
            <w:r w:rsidR="00D408AF" w:rsidRPr="00D408AF">
              <w:rPr>
                <w:b/>
                <w:sz w:val="20"/>
              </w:rPr>
              <w:instrText xml:space="preserve"> </w:instrText>
            </w:r>
            <w:r w:rsidR="00D408AF">
              <w:rPr>
                <w:b/>
                <w:sz w:val="20"/>
                <w:lang w:val="en-US"/>
              </w:rPr>
              <w:instrText>HYPERLINK</w:instrText>
            </w:r>
            <w:r w:rsidR="00D408AF" w:rsidRPr="00D408AF">
              <w:rPr>
                <w:b/>
                <w:sz w:val="20"/>
              </w:rPr>
              <w:instrText xml:space="preserve"> "</w:instrText>
            </w:r>
            <w:r w:rsidR="00D408AF">
              <w:rPr>
                <w:b/>
                <w:sz w:val="20"/>
                <w:lang w:val="en-US"/>
              </w:rPr>
              <w:instrText>mailto</w:instrText>
            </w:r>
            <w:r w:rsidR="00D408AF" w:rsidRPr="00D408AF">
              <w:rPr>
                <w:b/>
                <w:sz w:val="20"/>
              </w:rPr>
              <w:instrText>:</w:instrText>
            </w:r>
            <w:r w:rsidR="00D408AF">
              <w:rPr>
                <w:b/>
                <w:sz w:val="20"/>
                <w:lang w:val="en-US"/>
              </w:rPr>
              <w:instrText>tke</w:instrText>
            </w:r>
            <w:r w:rsidR="00D408AF" w:rsidRPr="00D408AF">
              <w:rPr>
                <w:b/>
                <w:sz w:val="20"/>
              </w:rPr>
              <w:instrText>@</w:instrText>
            </w:r>
            <w:r w:rsidR="00D408AF">
              <w:rPr>
                <w:b/>
                <w:sz w:val="20"/>
                <w:lang w:val="en-US"/>
              </w:rPr>
              <w:instrText>nt</w:instrText>
            </w:r>
            <w:r w:rsidR="00D408AF" w:rsidRPr="00D408AF">
              <w:rPr>
                <w:b/>
                <w:sz w:val="20"/>
              </w:rPr>
              <w:instrText>-</w:instrText>
            </w:r>
            <w:r w:rsidR="00D408AF">
              <w:rPr>
                <w:b/>
                <w:sz w:val="20"/>
                <w:lang w:val="en-US"/>
              </w:rPr>
              <w:instrText>rt</w:instrText>
            </w:r>
            <w:r w:rsidR="00D408AF" w:rsidRPr="00D408AF">
              <w:rPr>
                <w:b/>
                <w:sz w:val="20"/>
              </w:rPr>
              <w:instrText>.</w:instrText>
            </w:r>
            <w:r w:rsidR="00D408AF">
              <w:rPr>
                <w:b/>
                <w:sz w:val="20"/>
                <w:lang w:val="en-US"/>
              </w:rPr>
              <w:instrText>ru</w:instrText>
            </w:r>
            <w:r w:rsidR="00D408AF" w:rsidRPr="00D408AF">
              <w:rPr>
                <w:b/>
                <w:sz w:val="20"/>
              </w:rPr>
              <w:instrText>" \</w:instrText>
            </w:r>
            <w:r w:rsidR="00D408AF">
              <w:rPr>
                <w:b/>
                <w:sz w:val="20"/>
                <w:lang w:val="en-US"/>
              </w:rPr>
              <w:instrText>h</w:instrText>
            </w:r>
            <w:r w:rsidR="00D408AF" w:rsidRPr="00D408AF">
              <w:rPr>
                <w:b/>
                <w:sz w:val="20"/>
              </w:rPr>
              <w:instrText xml:space="preserve"> </w:instrText>
            </w:r>
            <w:r w:rsidR="00D408AF">
              <w:rPr>
                <w:b/>
                <w:sz w:val="20"/>
                <w:lang w:val="en-US"/>
              </w:rPr>
              <w:fldChar w:fldCharType="separate"/>
            </w:r>
            <w:r>
              <w:rPr>
                <w:b/>
                <w:sz w:val="20"/>
              </w:rPr>
              <w:t>tke@nt-rt.ru</w:t>
            </w:r>
            <w:r w:rsidR="00D408AF">
              <w:rPr>
                <w:b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text" w:horzAnchor="margin" w:tblpXSpec="center" w:tblpY="3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0"/>
        <w:gridCol w:w="7478"/>
        <w:gridCol w:w="1804"/>
      </w:tblGrid>
      <w:tr w:rsidR="00B345DC" w:rsidRPr="00D408AF" w:rsidTr="00B345DC">
        <w:trPr>
          <w:trHeight w:val="135"/>
        </w:trPr>
        <w:tc>
          <w:tcPr>
            <w:tcW w:w="9832" w:type="dxa"/>
            <w:gridSpan w:val="3"/>
            <w:shd w:val="clear" w:color="auto" w:fill="E6E6E6"/>
          </w:tcPr>
          <w:p w:rsidR="00B345DC" w:rsidRPr="00B345DC" w:rsidRDefault="00B345DC" w:rsidP="00B345DC">
            <w:pPr>
              <w:tabs>
                <w:tab w:val="left" w:pos="3510"/>
              </w:tabs>
              <w:jc w:val="center"/>
              <w:rPr>
                <w:lang w:val="ru-RU"/>
              </w:rPr>
            </w:pPr>
            <w:r w:rsidRPr="00B345DC">
              <w:rPr>
                <w:b/>
                <w:sz w:val="24"/>
                <w:szCs w:val="24"/>
                <w:lang w:val="ru-RU"/>
              </w:rPr>
              <w:t>Опросный лист</w:t>
            </w:r>
            <w:r w:rsidRPr="00B345DC">
              <w:rPr>
                <w:b/>
                <w:sz w:val="24"/>
                <w:szCs w:val="24"/>
                <w:lang w:val="ru-RU"/>
              </w:rPr>
              <w:br/>
            </w:r>
            <w:r w:rsidRPr="00B345DC">
              <w:rPr>
                <w:b/>
                <w:sz w:val="20"/>
                <w:szCs w:val="20"/>
                <w:lang w:val="ru-RU"/>
              </w:rPr>
              <w:t>для подготовки коммерческого предложения на поставку парогенераторов</w:t>
            </w:r>
          </w:p>
        </w:tc>
      </w:tr>
      <w:tr w:rsidR="00B345DC" w:rsidRPr="00D408AF" w:rsidTr="00B345DC">
        <w:trPr>
          <w:trHeight w:val="135"/>
        </w:trPr>
        <w:tc>
          <w:tcPr>
            <w:tcW w:w="9832" w:type="dxa"/>
            <w:gridSpan w:val="3"/>
            <w:shd w:val="clear" w:color="auto" w:fill="E6E6E6"/>
          </w:tcPr>
          <w:p w:rsidR="00B345DC" w:rsidRPr="00B345DC" w:rsidRDefault="00B345DC" w:rsidP="00B345DC">
            <w:pPr>
              <w:tabs>
                <w:tab w:val="left" w:pos="3510"/>
              </w:tabs>
              <w:jc w:val="center"/>
              <w:rPr>
                <w:b/>
                <w:lang w:val="ru-RU"/>
              </w:rPr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Организация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2.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Контактное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лицо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3.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Почтовый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адрес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организации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Pr="00DC4DDE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4.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Телефон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5.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Факс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6.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Электронная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почта</w:t>
            </w:r>
            <w:proofErr w:type="spellEnd"/>
            <w:r w:rsidRPr="003F4C58">
              <w:t xml:space="preserve"> (E-mail)</w:t>
            </w:r>
          </w:p>
        </w:tc>
        <w:tc>
          <w:tcPr>
            <w:tcW w:w="1804" w:type="dxa"/>
            <w:shd w:val="clear" w:color="auto" w:fill="auto"/>
          </w:tcPr>
          <w:p w:rsidR="00B345DC" w:rsidRPr="00DC4DDE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7.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Назначение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парогенератора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Pr="00725AE5" w:rsidRDefault="00B345DC" w:rsidP="00B345DC">
            <w:pPr>
              <w:tabs>
                <w:tab w:val="left" w:pos="3510"/>
              </w:tabs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8.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proofErr w:type="spellStart"/>
            <w:r w:rsidRPr="003F4C58">
              <w:rPr>
                <w:lang w:val="ru-RU"/>
              </w:rPr>
              <w:t>Паропроизводительность</w:t>
            </w:r>
            <w:proofErr w:type="spellEnd"/>
            <w:r w:rsidRPr="003F4C58">
              <w:rPr>
                <w:lang w:val="ru-RU"/>
              </w:rPr>
              <w:t xml:space="preserve"> по насыщенному пару, кг/час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9.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lang w:val="ru-RU"/>
              </w:rPr>
              <w:t>Максимальное рабочее давление пара МПа (кг/см</w:t>
            </w:r>
            <w:r w:rsidRPr="003F4C58">
              <w:rPr>
                <w:vertAlign w:val="superscript"/>
                <w:lang w:val="ru-RU"/>
              </w:rPr>
              <w:t>2</w:t>
            </w:r>
            <w:r w:rsidRPr="003F4C58">
              <w:rPr>
                <w:lang w:val="ru-RU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10.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Максимальная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температура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пара</w:t>
            </w:r>
            <w:proofErr w:type="spellEnd"/>
            <w:r w:rsidRPr="003F4C58">
              <w:t>, С</w:t>
            </w:r>
            <w:r w:rsidRPr="003F4C58">
              <w:rPr>
                <w:vertAlign w:val="superscript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B345DC" w:rsidRDefault="00B345DC" w:rsidP="00B345DC">
            <w:pPr>
              <w:tabs>
                <w:tab w:val="left" w:pos="3510"/>
              </w:tabs>
            </w:pPr>
          </w:p>
        </w:tc>
      </w:tr>
      <w:tr w:rsidR="00B345DC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11.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</w:pPr>
            <w:proofErr w:type="spellStart"/>
            <w:r w:rsidRPr="003F4C58">
              <w:t>Номинальная</w:t>
            </w:r>
            <w:proofErr w:type="spellEnd"/>
            <w:r w:rsidRPr="003F4C58">
              <w:t xml:space="preserve"> </w:t>
            </w:r>
            <w:proofErr w:type="spellStart"/>
            <w:r w:rsidRPr="003F4C58">
              <w:t>мощность</w:t>
            </w:r>
            <w:proofErr w:type="spellEnd"/>
            <w:r w:rsidRPr="003F4C58">
              <w:t xml:space="preserve">, </w:t>
            </w:r>
            <w:proofErr w:type="spellStart"/>
            <w:r w:rsidRPr="003F4C58">
              <w:t>кВТ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B345DC" w:rsidRDefault="00B345DC" w:rsidP="00B345DC">
            <w:pPr>
              <w:tabs>
                <w:tab w:val="left" w:pos="3510"/>
              </w:tabs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12.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3F4C58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lang w:val="ru-RU"/>
              </w:rPr>
              <w:t xml:space="preserve">Обеспечение водой: Водопроводная из центрального водоснабжения – указать давление; Привозная – </w:t>
            </w:r>
            <w:r w:rsidR="003F4C58">
              <w:rPr>
                <w:lang w:val="ru-RU"/>
              </w:rPr>
              <w:t xml:space="preserve"> </w:t>
            </w:r>
            <w:r w:rsidRPr="003F4C58">
              <w:rPr>
                <w:lang w:val="ru-RU"/>
              </w:rPr>
              <w:t>указать объём ёмкости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13.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lang w:val="ru-RU"/>
              </w:rPr>
              <w:t xml:space="preserve">Тип парогенератора: </w:t>
            </w:r>
            <w:r w:rsidRPr="003F4C58">
              <w:rPr>
                <w:b/>
                <w:lang w:val="ru-RU"/>
              </w:rPr>
              <w:t xml:space="preserve">Электродный / </w:t>
            </w:r>
            <w:proofErr w:type="spellStart"/>
            <w:r w:rsidRPr="003F4C58">
              <w:rPr>
                <w:b/>
                <w:lang w:val="ru-RU"/>
              </w:rPr>
              <w:t>ТЭНовый</w:t>
            </w:r>
            <w:proofErr w:type="spellEnd"/>
            <w:r w:rsidRPr="003F4C58">
              <w:rPr>
                <w:lang w:val="ru-RU"/>
              </w:rPr>
              <w:t xml:space="preserve">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14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lang w:val="ru-RU"/>
              </w:rPr>
              <w:t xml:space="preserve">Конденсат: </w:t>
            </w:r>
            <w:r w:rsidRPr="003F4C58">
              <w:rPr>
                <w:b/>
                <w:lang w:val="ru-RU"/>
              </w:rPr>
              <w:t>С возвратом  / Без возврата</w:t>
            </w:r>
            <w:r w:rsidRPr="003F4C58">
              <w:rPr>
                <w:lang w:val="ru-RU"/>
              </w:rPr>
              <w:t xml:space="preserve">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b/>
                <w:lang w:val="ru-RU"/>
              </w:rPr>
            </w:pPr>
            <w:r w:rsidRPr="003F4C58">
              <w:rPr>
                <w:b/>
                <w:lang w:val="ru-RU"/>
              </w:rPr>
              <w:t xml:space="preserve">Нержавеющий котел </w:t>
            </w:r>
            <w:r w:rsidRPr="003F4C58">
              <w:rPr>
                <w:lang w:val="ru-RU"/>
              </w:rPr>
              <w:t xml:space="preserve"> Да/Нет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 w:rsidRPr="003C2177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>Наличие ПИД регулирования (температура пара)</w:t>
            </w:r>
            <w:r w:rsidRPr="003F4C58">
              <w:rPr>
                <w:lang w:val="ru-RU"/>
              </w:rPr>
              <w:t xml:space="preserve"> парогенератором (опция ПИД) Да/Нет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 xml:space="preserve">Наличие </w:t>
            </w:r>
            <w:proofErr w:type="spellStart"/>
            <w:r w:rsidRPr="003F4C58">
              <w:rPr>
                <w:b/>
                <w:lang w:val="ru-RU"/>
              </w:rPr>
              <w:t>тиристорного</w:t>
            </w:r>
            <w:proofErr w:type="spellEnd"/>
            <w:r w:rsidRPr="003F4C58">
              <w:rPr>
                <w:b/>
                <w:lang w:val="ru-RU"/>
              </w:rPr>
              <w:t xml:space="preserve"> (</w:t>
            </w:r>
            <w:proofErr w:type="spellStart"/>
            <w:r w:rsidRPr="003F4C58">
              <w:rPr>
                <w:b/>
                <w:lang w:val="ru-RU"/>
              </w:rPr>
              <w:t>симисторного</w:t>
            </w:r>
            <w:proofErr w:type="spellEnd"/>
            <w:r w:rsidRPr="003F4C58">
              <w:rPr>
                <w:b/>
                <w:lang w:val="ru-RU"/>
              </w:rPr>
              <w:t>)</w:t>
            </w:r>
            <w:r w:rsidR="003F4C58">
              <w:rPr>
                <w:b/>
                <w:lang w:val="ru-RU"/>
              </w:rPr>
              <w:t xml:space="preserve"> </w:t>
            </w:r>
            <w:r w:rsidRPr="003F4C58">
              <w:rPr>
                <w:b/>
                <w:lang w:val="ru-RU"/>
              </w:rPr>
              <w:t>управления мощностью (силовыми контактами)</w:t>
            </w:r>
            <w:r w:rsidRPr="003F4C58">
              <w:rPr>
                <w:lang w:val="ru-RU"/>
              </w:rPr>
              <w:t xml:space="preserve"> парогенератора (опция См)   Да/Нет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 xml:space="preserve">Наличие Системы автоматического управления (внешнего дистанционного и </w:t>
            </w:r>
            <w:r w:rsidRPr="003F4C58">
              <w:rPr>
                <w:b/>
              </w:rPr>
              <w:t>RS</w:t>
            </w:r>
            <w:r w:rsidRPr="003F4C58">
              <w:rPr>
                <w:b/>
                <w:lang w:val="ru-RU"/>
              </w:rPr>
              <w:t xml:space="preserve">-485  ) парогенератором с программируемым контроллером </w:t>
            </w:r>
            <w:r w:rsidRPr="003F4C58">
              <w:rPr>
                <w:lang w:val="ru-RU"/>
              </w:rPr>
              <w:t xml:space="preserve"> (опция КУ) Да/Нет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b/>
                <w:lang w:val="ru-RU"/>
              </w:rPr>
            </w:pPr>
            <w:r w:rsidRPr="003F4C58">
              <w:rPr>
                <w:b/>
                <w:lang w:val="ru-RU"/>
              </w:rPr>
              <w:t>Наличие системы автоматического регулирования(корректировки) мощности</w:t>
            </w:r>
            <w:r w:rsidRPr="003F4C58">
              <w:rPr>
                <w:lang w:val="ru-RU"/>
              </w:rPr>
              <w:t xml:space="preserve"> парогенератора в зависимости от потребления пара (опция Р) Да/Нет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>Автоматическая продувка парогенератора</w:t>
            </w:r>
            <w:r w:rsidRPr="003F4C58">
              <w:rPr>
                <w:lang w:val="ru-RU"/>
              </w:rPr>
              <w:t xml:space="preserve"> (подавление </w:t>
            </w:r>
            <w:proofErr w:type="spellStart"/>
            <w:r w:rsidRPr="003F4C58">
              <w:rPr>
                <w:lang w:val="ru-RU"/>
              </w:rPr>
              <w:t>накипеобразования</w:t>
            </w:r>
            <w:proofErr w:type="spellEnd"/>
            <w:r w:rsidRPr="003F4C58">
              <w:rPr>
                <w:lang w:val="ru-RU"/>
              </w:rPr>
              <w:t>) (опция А) Да/Нет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>Система "Мягкого пуска" парогенератора</w:t>
            </w:r>
            <w:r w:rsidRPr="003F4C58">
              <w:rPr>
                <w:lang w:val="ru-RU"/>
              </w:rPr>
              <w:t xml:space="preserve"> (опция М) Да/Нет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>Система управления временем (длительностью)работы</w:t>
            </w:r>
            <w:r w:rsidRPr="003F4C58">
              <w:rPr>
                <w:lang w:val="ru-RU"/>
              </w:rPr>
              <w:t xml:space="preserve"> парогенератора (опция Ч) Да/Нет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>Система управления температурой продукта</w:t>
            </w:r>
            <w:r w:rsidRPr="003F4C58">
              <w:rPr>
                <w:lang w:val="ru-RU"/>
              </w:rPr>
              <w:t xml:space="preserve"> (опция Т) Да/Нет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b/>
                <w:lang w:val="ru-RU"/>
              </w:rPr>
              <w:t xml:space="preserve">Система водоподготовки (опция </w:t>
            </w:r>
            <w:r w:rsidRPr="003F4C58">
              <w:rPr>
                <w:b/>
              </w:rPr>
              <w:t>B</w:t>
            </w:r>
            <w:r w:rsidRPr="003F4C58">
              <w:rPr>
                <w:b/>
                <w:lang w:val="ru-RU"/>
              </w:rPr>
              <w:t>)</w:t>
            </w:r>
            <w:r w:rsidRPr="003F4C58">
              <w:rPr>
                <w:lang w:val="ru-RU"/>
              </w:rPr>
              <w:t xml:space="preserve"> натрий – </w:t>
            </w:r>
            <w:proofErr w:type="spellStart"/>
            <w:r w:rsidRPr="003F4C58">
              <w:rPr>
                <w:lang w:val="ru-RU"/>
              </w:rPr>
              <w:t>катионитный</w:t>
            </w:r>
            <w:proofErr w:type="spellEnd"/>
            <w:r w:rsidRPr="003F4C58">
              <w:rPr>
                <w:lang w:val="ru-RU"/>
              </w:rPr>
              <w:t xml:space="preserve"> фильтр </w:t>
            </w:r>
            <w:r w:rsidRPr="003F4C58">
              <w:t>SF</w:t>
            </w:r>
            <w:r w:rsidRPr="003F4C58">
              <w:rPr>
                <w:lang w:val="ru-RU"/>
              </w:rPr>
              <w:t xml:space="preserve"> с автоматической регенерацией Да/Нет (указать)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3C2177" w:rsidRDefault="00B345DC" w:rsidP="003F4C58">
            <w:pPr>
              <w:tabs>
                <w:tab w:val="left" w:pos="35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  <w:r w:rsidRPr="003C2177">
              <w:rPr>
                <w:rFonts w:ascii="Calibri" w:hAnsi="Calibri"/>
                <w:b/>
              </w:rPr>
              <w:t>.</w:t>
            </w:r>
          </w:p>
        </w:tc>
        <w:tc>
          <w:tcPr>
            <w:tcW w:w="7478" w:type="dxa"/>
            <w:shd w:val="clear" w:color="auto" w:fill="auto"/>
          </w:tcPr>
          <w:p w:rsidR="00B345DC" w:rsidRPr="003F4C58" w:rsidRDefault="00B345DC" w:rsidP="00B345DC">
            <w:pPr>
              <w:tabs>
                <w:tab w:val="left" w:pos="3510"/>
              </w:tabs>
              <w:rPr>
                <w:b/>
                <w:lang w:val="ru-RU"/>
              </w:rPr>
            </w:pPr>
            <w:r w:rsidRPr="003F4C58">
              <w:rPr>
                <w:b/>
                <w:lang w:val="ru-RU"/>
              </w:rPr>
              <w:t>Дополнительные требования:</w:t>
            </w:r>
          </w:p>
          <w:p w:rsidR="00B345DC" w:rsidRPr="003F4C58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  <w:r w:rsidRPr="003F4C58">
              <w:rPr>
                <w:lang w:val="ru-RU"/>
              </w:rPr>
              <w:t>Исполнение в утеплённом</w:t>
            </w:r>
            <w:r w:rsidR="003F4C58">
              <w:rPr>
                <w:lang w:val="ru-RU"/>
              </w:rPr>
              <w:t xml:space="preserve"> блок - боксе, переносной, и т.д.</w:t>
            </w: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  <w:tr w:rsidR="00B345DC" w:rsidRPr="00D408AF" w:rsidTr="00B345DC">
        <w:tc>
          <w:tcPr>
            <w:tcW w:w="550" w:type="dxa"/>
            <w:shd w:val="clear" w:color="auto" w:fill="E6E6E6"/>
          </w:tcPr>
          <w:p w:rsidR="00B345DC" w:rsidRPr="00B345DC" w:rsidRDefault="00B345DC" w:rsidP="00B345DC">
            <w:pPr>
              <w:tabs>
                <w:tab w:val="left" w:pos="3510"/>
              </w:tabs>
              <w:jc w:val="center"/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7478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rFonts w:ascii="Calibri" w:hAnsi="Calibri"/>
                <w:lang w:val="ru-RU"/>
              </w:rPr>
            </w:pPr>
          </w:p>
        </w:tc>
        <w:tc>
          <w:tcPr>
            <w:tcW w:w="1804" w:type="dxa"/>
            <w:shd w:val="clear" w:color="auto" w:fill="auto"/>
          </w:tcPr>
          <w:p w:rsidR="00B345DC" w:rsidRPr="00B345DC" w:rsidRDefault="00B345DC" w:rsidP="00B345DC">
            <w:pPr>
              <w:tabs>
                <w:tab w:val="left" w:pos="3510"/>
              </w:tabs>
              <w:rPr>
                <w:lang w:val="ru-RU"/>
              </w:rPr>
            </w:pPr>
          </w:p>
        </w:tc>
      </w:tr>
    </w:tbl>
    <w:p w:rsidR="00EF4E5B" w:rsidRDefault="00EF4E5B">
      <w:pPr>
        <w:spacing w:before="163"/>
        <w:ind w:left="2716"/>
        <w:rPr>
          <w:b/>
          <w:sz w:val="20"/>
          <w:lang w:val="ru-RU"/>
        </w:rPr>
      </w:pPr>
    </w:p>
    <w:sectPr w:rsidR="00EF4E5B">
      <w:type w:val="continuous"/>
      <w:pgSz w:w="12250" w:h="17180"/>
      <w:pgMar w:top="4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6F"/>
    <w:rsid w:val="00086B59"/>
    <w:rsid w:val="003F4C58"/>
    <w:rsid w:val="00B345DC"/>
    <w:rsid w:val="00BA486F"/>
    <w:rsid w:val="00D408AF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9513-0238-4BD8-9E51-0E6A9EF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02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F4E5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F4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822)63-31-35" TargetMode="External"/><Relationship Id="rId18" Type="http://schemas.openxmlformats.org/officeDocument/2006/relationships/hyperlink" Target="tel:+7(3822)98-41-53" TargetMode="External"/><Relationship Id="rId26" Type="http://schemas.openxmlformats.org/officeDocument/2006/relationships/hyperlink" Target="tel:+7(812)309-46-40" TargetMode="External"/><Relationship Id="rId39" Type="http://schemas.openxmlformats.org/officeDocument/2006/relationships/hyperlink" Target="tel:+7(8172)26-41-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7(8552)20-53-41" TargetMode="External"/><Relationship Id="rId34" Type="http://schemas.openxmlformats.org/officeDocument/2006/relationships/hyperlink" Target="tel:+7(8692)22-31-93" TargetMode="External"/><Relationship Id="rId42" Type="http://schemas.openxmlformats.org/officeDocument/2006/relationships/hyperlink" Target="tel:+7(4812)29-41-54" TargetMode="External"/><Relationship Id="rId47" Type="http://schemas.openxmlformats.org/officeDocument/2006/relationships/hyperlink" Target="tel:+7(343)384-55-89" TargetMode="External"/><Relationship Id="rId50" Type="http://schemas.openxmlformats.org/officeDocument/2006/relationships/hyperlink" Target="tel:+7(8652)20-65-13" TargetMode="External"/><Relationship Id="rId7" Type="http://schemas.openxmlformats.org/officeDocument/2006/relationships/hyperlink" Target="tel:+7(342)205-81-47" TargetMode="External"/><Relationship Id="rId12" Type="http://schemas.openxmlformats.org/officeDocument/2006/relationships/hyperlink" Target="tel:+7(863)308-18-15" TargetMode="External"/><Relationship Id="rId17" Type="http://schemas.openxmlformats.org/officeDocument/2006/relationships/hyperlink" Target="tel:+7(4912)46-61-64" TargetMode="External"/><Relationship Id="rId25" Type="http://schemas.openxmlformats.org/officeDocument/2006/relationships/hyperlink" Target="tel:+7(831)429-08-12" TargetMode="External"/><Relationship Id="rId33" Type="http://schemas.openxmlformats.org/officeDocument/2006/relationships/hyperlink" Target="tel:+7(383)227-86-73" TargetMode="External"/><Relationship Id="rId38" Type="http://schemas.openxmlformats.org/officeDocument/2006/relationships/hyperlink" Target="tel:+7(3652)67-13-56" TargetMode="External"/><Relationship Id="rId46" Type="http://schemas.openxmlformats.org/officeDocument/2006/relationships/hyperlink" Target="tel:+7(862)225-72-31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(8152)59-64-93" TargetMode="External"/><Relationship Id="rId20" Type="http://schemas.openxmlformats.org/officeDocument/2006/relationships/hyperlink" Target="tel:+7(4012)72-03-81" TargetMode="External"/><Relationship Id="rId29" Type="http://schemas.openxmlformats.org/officeDocument/2006/relationships/hyperlink" Target="tel:+7(3843)20-46-81" TargetMode="External"/><Relationship Id="rId41" Type="http://schemas.openxmlformats.org/officeDocument/2006/relationships/hyperlink" Target="tel:+7(4862)44-53-42" TargetMode="External"/><Relationship Id="rId1" Type="http://schemas.openxmlformats.org/officeDocument/2006/relationships/styles" Target="styles.xml"/><Relationship Id="rId6" Type="http://schemas.openxmlformats.org/officeDocument/2006/relationships/hyperlink" Target="tel:+7(3519)55-03-13" TargetMode="External"/><Relationship Id="rId11" Type="http://schemas.openxmlformats.org/officeDocument/2006/relationships/hyperlink" Target="tel:+7(495)268-04-70" TargetMode="External"/><Relationship Id="rId24" Type="http://schemas.openxmlformats.org/officeDocument/2006/relationships/hyperlink" Target="tel:+7(4842)92-23-67" TargetMode="External"/><Relationship Id="rId32" Type="http://schemas.openxmlformats.org/officeDocument/2006/relationships/hyperlink" Target="tel:+7(8332)68-02-04" TargetMode="External"/><Relationship Id="rId37" Type="http://schemas.openxmlformats.org/officeDocument/2006/relationships/hyperlink" Target="tel:+7(3812)21-46-40" TargetMode="External"/><Relationship Id="rId40" Type="http://schemas.openxmlformats.org/officeDocument/2006/relationships/hyperlink" Target="tel:+7(391)204-63-6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theme" Target="theme/theme1.xml"/><Relationship Id="rId5" Type="http://schemas.openxmlformats.org/officeDocument/2006/relationships/hyperlink" Target="tel:+7(3412)26-03-58" TargetMode="External"/><Relationship Id="rId15" Type="http://schemas.openxmlformats.org/officeDocument/2006/relationships/hyperlink" Target="tel:+7(843)206-01-48" TargetMode="External"/><Relationship Id="rId23" Type="http://schemas.openxmlformats.org/officeDocument/2006/relationships/hyperlink" Target="tel:+7(4722)40-23-64" TargetMode="External"/><Relationship Id="rId28" Type="http://schemas.openxmlformats.org/officeDocument/2006/relationships/hyperlink" Target="tel:+7(3842)65-04-62" TargetMode="External"/><Relationship Id="rId36" Type="http://schemas.openxmlformats.org/officeDocument/2006/relationships/hyperlink" Target="tel:+7(861)203-40-90" TargetMode="External"/><Relationship Id="rId49" Type="http://schemas.openxmlformats.org/officeDocument/2006/relationships/hyperlink" Target="tel:+7(8412)22-31-16" TargetMode="External"/><Relationship Id="rId10" Type="http://schemas.openxmlformats.org/officeDocument/2006/relationships/hyperlink" Target="tel:+7(395)279-98-46" TargetMode="External"/><Relationship Id="rId19" Type="http://schemas.openxmlformats.org/officeDocument/2006/relationships/hyperlink" Target="tel:+7(3852)73-04-60" TargetMode="External"/><Relationship Id="rId31" Type="http://schemas.openxmlformats.org/officeDocument/2006/relationships/hyperlink" Target="tel:+7(423)249-28-31" TargetMode="External"/><Relationship Id="rId44" Type="http://schemas.openxmlformats.org/officeDocument/2006/relationships/hyperlink" Target="tel:+7(4712)77-13-04" TargetMode="External"/><Relationship Id="rId52" Type="http://schemas.openxmlformats.org/officeDocument/2006/relationships/fontTable" Target="fontTable.xml"/><Relationship Id="rId4" Type="http://schemas.openxmlformats.org/officeDocument/2006/relationships/hyperlink" Target="tel:+7(8182)63-90-72" TargetMode="External"/><Relationship Id="rId9" Type="http://schemas.openxmlformats.org/officeDocument/2006/relationships/hyperlink" Target="tel:+7(7172)727-132" TargetMode="External"/><Relationship Id="rId14" Type="http://schemas.openxmlformats.org/officeDocument/2006/relationships/hyperlink" Target="tel:+7(8512)99-46-04" TargetMode="External"/><Relationship Id="rId22" Type="http://schemas.openxmlformats.org/officeDocument/2006/relationships/hyperlink" Target="tel:+7(846)206-03-16" TargetMode="External"/><Relationship Id="rId27" Type="http://schemas.openxmlformats.org/officeDocument/2006/relationships/hyperlink" Target="tel:+7(4832)59-03-52" TargetMode="External"/><Relationship Id="rId30" Type="http://schemas.openxmlformats.org/officeDocument/2006/relationships/hyperlink" Target="tel:+7(845)249-38-78" TargetMode="External"/><Relationship Id="rId35" Type="http://schemas.openxmlformats.org/officeDocument/2006/relationships/hyperlink" Target="tel:+7(844)278-03-48" TargetMode="External"/><Relationship Id="rId43" Type="http://schemas.openxmlformats.org/officeDocument/2006/relationships/hyperlink" Target="tel:+7(473)204-51-73" TargetMode="External"/><Relationship Id="rId48" Type="http://schemas.openxmlformats.org/officeDocument/2006/relationships/hyperlink" Target="tel:+7(4742)52-20-81" TargetMode="External"/><Relationship Id="rId8" Type="http://schemas.openxmlformats.org/officeDocument/2006/relationships/hyperlink" Target="tel:+7(3462)77-98-35" TargetMode="External"/><Relationship Id="rId51" Type="http://schemas.openxmlformats.org/officeDocument/2006/relationships/hyperlink" Target="tel:+7(4932)77-34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ТЕПЛОТЕХНИКА || Опросный лист на парогенераторы автоматические электродные эпг 80 у, ТЭНовые, малобюджетные, газовые пг100, дизельные. Карта заказа на электропароперегреватели с п-регулированием, контроллером, тиристорным управлением, для бригад КРС, ПРС, строительных работ эпгм 80 ст, установки парогенераторные, блочные котельные бкуэ 100т. Продажа оборудования производства завода-изготовителя TEPLOTEHNIKA, производитель TERMOTEK, ТЕРМОТЕК, Республика Башкортостан, г. Октябрьский. Дилер ГКНТ. Поставка Россия и Казахстан.</dc:title>
  <dc:subject>ТЕПЛОТЕХНИКА || Опросный лист на парогенераторы автоматические электродные эпг 80 у, ТЭНовые, малобюджетные, газовые пг100, дизельные. Карта заказа на электропароперегреватели с п-регулированием, контроллером, тиристорным управлением, для бригад КРС, ПРС, строительных работ эпгм 80 ст, установки парогенераторные, блочные котельные бкуэ 100т. Продажа оборудования производства завода-изготовителя TEPLOTEHNIKA, производитель TERMOTEK, ТЕРМОТЕК, Республика Башкортостан, г. Октябрьский. Дилер ГКНТ. Поставка Россия и Казахстан.</dc:subject>
  <dc:creator>http://termotek.nt-rt.ru/</dc:creator>
  <cp:lastModifiedBy>Аня</cp:lastModifiedBy>
  <cp:revision>3</cp:revision>
  <dcterms:created xsi:type="dcterms:W3CDTF">2018-10-03T15:08:00Z</dcterms:created>
  <dcterms:modified xsi:type="dcterms:W3CDTF">2018-10-03T22:13:00Z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Mozilla/5.0 (Windows NT 6.1) AppleWebKit/537.36 (KHTML, like Gecko) Chrome/69.0.3497.100 Safari/537.36</vt:lpwstr>
  </property>
  <property fmtid="{D5CDD505-2E9C-101B-9397-08002B2CF9AE}" pid="4" name="LastSaved">
    <vt:filetime>2018-10-02T00:00:00Z</vt:filetime>
  </property>
</Properties>
</file>